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center"/>
        <w:rPr>
          <w:sz w:val="26"/>
          <w:szCs w:val="26"/>
        </w:rPr>
      </w:pP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OrganizationNamegrp-2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удостоверение: 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32.2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назначенный постановлением по делу об административном правонарушении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вину в совершении административного правонарушения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министративном задержании от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года,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 З.Н. </w:t>
      </w:r>
      <w:r>
        <w:rPr>
          <w:rFonts w:ascii="Times New Roman" w:eastAsia="Times New Roman" w:hAnsi="Times New Roman" w:cs="Times New Roman"/>
          <w:sz w:val="28"/>
          <w:szCs w:val="28"/>
        </w:rPr>
        <w:t>был доставлен в дежурную часть У</w:t>
      </w:r>
      <w:r>
        <w:rPr>
          <w:rFonts w:ascii="Times New Roman" w:eastAsia="Times New Roman" w:hAnsi="Times New Roman" w:cs="Times New Roman"/>
          <w:sz w:val="28"/>
          <w:szCs w:val="28"/>
        </w:rPr>
        <w:t>МВД-ОМВД по гор. Нефтеюганску 14</w:t>
      </w:r>
      <w:r>
        <w:rPr>
          <w:rFonts w:ascii="Times New Roman" w:eastAsia="Times New Roman" w:hAnsi="Times New Roman" w:cs="Times New Roman"/>
          <w:sz w:val="28"/>
          <w:szCs w:val="28"/>
        </w:rPr>
        <w:t>.06.2024 года в 1</w:t>
      </w:r>
      <w:r>
        <w:rPr>
          <w:rFonts w:ascii="Times New Roman" w:eastAsia="Times New Roman" w:hAnsi="Times New Roman" w:cs="Times New Roman"/>
          <w:sz w:val="28"/>
          <w:szCs w:val="28"/>
        </w:rPr>
        <w:t>3 час.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был подвергнут административному наказанию, предусмотренному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28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правонарушений;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сведениями ГИС ГМП,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штраф по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</w:t>
      </w:r>
      <w:r>
        <w:rPr>
          <w:rStyle w:val="cat-ExternalSystemDefinedgrp-28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должен быть уплачен лицом, привлеченным к административной ответственности, не позднее 60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28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</w:t>
      </w:r>
      <w:r>
        <w:rPr>
          <w:rStyle w:val="cat-ExternalSystemDefinedgrp-28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последним днем </w:t>
      </w:r>
      <w:r>
        <w:rPr>
          <w:rFonts w:ascii="Times New Roman" w:eastAsia="Times New Roman" w:hAnsi="Times New Roman" w:cs="Times New Roman"/>
          <w:sz w:val="28"/>
          <w:szCs w:val="28"/>
        </w:rPr>
        <w:t>оплаты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Гусейновым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Сведения об оплате штрафа отсутствуют.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28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ареста сроком на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задержания с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ExternalSystemDefinedgrp-28rplc-21">
    <w:name w:val="cat-ExternalSystemDefined grp-28 rplc-21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ExternalSystemDefinedgrp-28rplc-40">
    <w:name w:val="cat-ExternalSystemDefined grp-28 rplc-40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ExternalSystemDefinedgrp-28rplc-45">
    <w:name w:val="cat-ExternalSystemDefined grp-28 rplc-45"/>
    <w:basedOn w:val="DefaultParagraphFont"/>
  </w:style>
  <w:style w:type="character" w:customStyle="1" w:styleId="cat-ExternalSystemDefinedgrp-28rplc-46">
    <w:name w:val="cat-ExternalSystemDefined grp-28 rplc-46"/>
    <w:basedOn w:val="DefaultParagraphFont"/>
  </w:style>
  <w:style w:type="character" w:customStyle="1" w:styleId="cat-ExternalSystemDefinedgrp-28rplc-47">
    <w:name w:val="cat-ExternalSystemDefined grp-28 rplc-47"/>
    <w:basedOn w:val="DefaultParagraphFont"/>
  </w:style>
  <w:style w:type="character" w:customStyle="1" w:styleId="cat-ExternalSystemDefinedgrp-28rplc-52">
    <w:name w:val="cat-ExternalSystemDefined grp-28 rplc-52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